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3F98E" w14:textId="52DBF090" w:rsidR="004574CB" w:rsidRPr="00BB12DC" w:rsidRDefault="00261EBF" w:rsidP="0035180E">
      <w:pPr>
        <w:ind w:left="-709"/>
        <w:jc w:val="left"/>
        <w:rPr>
          <w:rFonts w:asciiTheme="majorBidi" w:hAnsiTheme="majorBidi" w:cstheme="majorBidi"/>
          <w:kern w:val="0"/>
          <w:sz w:val="28"/>
          <w:szCs w:val="28"/>
          <w:lang w:eastAsia="en-GB"/>
        </w:rPr>
      </w:pPr>
      <w:r w:rsidRPr="00BB12DC">
        <w:rPr>
          <w:rFonts w:asciiTheme="majorBidi" w:hAnsiTheme="majorBidi" w:cstheme="majorBidi"/>
          <w:noProof/>
          <w:color w:val="2B579A"/>
          <w:sz w:val="28"/>
          <w:szCs w:val="28"/>
          <w:shd w:val="clear" w:color="auto" w:fill="E6E6E6"/>
        </w:rPr>
        <w:drawing>
          <wp:anchor distT="0" distB="0" distL="0" distR="0" simplePos="0" relativeHeight="251659264" behindDoc="0" locked="0" layoutInCell="1" hidden="0" allowOverlap="1" wp14:anchorId="4D738B4F" wp14:editId="257C93FE">
            <wp:simplePos x="0" y="0"/>
            <wp:positionH relativeFrom="column">
              <wp:posOffset>4584700</wp:posOffset>
            </wp:positionH>
            <wp:positionV relativeFrom="paragraph">
              <wp:posOffset>-520700</wp:posOffset>
            </wp:positionV>
            <wp:extent cx="1362456" cy="481302"/>
            <wp:effectExtent l="0" t="0" r="0" b="0"/>
            <wp:wrapNone/>
            <wp:docPr id="1" name="image1.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1.png" descr="Logo&#10;&#10;Description automatically generated"/>
                    <pic:cNvPicPr preferRelativeResize="0"/>
                  </pic:nvPicPr>
                  <pic:blipFill>
                    <a:blip r:embed="rId11"/>
                    <a:srcRect/>
                    <a:stretch>
                      <a:fillRect/>
                    </a:stretch>
                  </pic:blipFill>
                  <pic:spPr>
                    <a:xfrm>
                      <a:off x="0" y="0"/>
                      <a:ext cx="1362456" cy="481302"/>
                    </a:xfrm>
                    <a:prstGeom prst="rect">
                      <a:avLst/>
                    </a:prstGeom>
                    <a:ln/>
                  </pic:spPr>
                </pic:pic>
              </a:graphicData>
            </a:graphic>
          </wp:anchor>
        </w:drawing>
      </w:r>
      <w:r w:rsidR="004574CB" w:rsidRPr="00BB12DC">
        <w:rPr>
          <w:rFonts w:asciiTheme="majorBidi" w:hAnsiTheme="majorBidi" w:cstheme="majorBidi"/>
          <w:kern w:val="0"/>
          <w:sz w:val="28"/>
          <w:szCs w:val="28"/>
          <w:lang w:eastAsia="en-GB"/>
        </w:rPr>
        <w:t xml:space="preserve">Date: </w:t>
      </w:r>
      <w:r w:rsidR="00ED7D49" w:rsidRPr="00BB12DC">
        <w:rPr>
          <w:rFonts w:asciiTheme="majorBidi" w:hAnsiTheme="majorBidi" w:cstheme="majorBidi"/>
          <w:kern w:val="0"/>
          <w:sz w:val="28"/>
          <w:szCs w:val="28"/>
          <w:lang w:eastAsia="en-GB"/>
        </w:rPr>
        <w:t>2</w:t>
      </w:r>
      <w:r w:rsidR="00BE795F">
        <w:rPr>
          <w:rFonts w:asciiTheme="majorBidi" w:hAnsiTheme="majorBidi" w:cstheme="majorBidi"/>
          <w:kern w:val="0"/>
          <w:sz w:val="28"/>
          <w:szCs w:val="28"/>
          <w:lang w:eastAsia="en-GB"/>
        </w:rPr>
        <w:t>5</w:t>
      </w:r>
      <w:r w:rsidR="00057326" w:rsidRPr="00BB12DC">
        <w:rPr>
          <w:rFonts w:asciiTheme="majorBidi" w:hAnsiTheme="majorBidi" w:cstheme="majorBidi"/>
          <w:kern w:val="0"/>
          <w:sz w:val="28"/>
          <w:szCs w:val="28"/>
          <w:lang w:eastAsia="en-GB"/>
        </w:rPr>
        <w:t>/</w:t>
      </w:r>
      <w:r w:rsidR="00ED7D49" w:rsidRPr="00BB12DC">
        <w:rPr>
          <w:rFonts w:asciiTheme="majorBidi" w:hAnsiTheme="majorBidi" w:cstheme="majorBidi"/>
          <w:kern w:val="0"/>
          <w:sz w:val="28"/>
          <w:szCs w:val="28"/>
          <w:lang w:eastAsia="en-GB"/>
        </w:rPr>
        <w:t>1</w:t>
      </w:r>
      <w:r w:rsidR="00BE795F">
        <w:rPr>
          <w:rFonts w:asciiTheme="majorBidi" w:hAnsiTheme="majorBidi" w:cstheme="majorBidi"/>
          <w:kern w:val="0"/>
          <w:sz w:val="28"/>
          <w:szCs w:val="28"/>
          <w:lang w:eastAsia="en-GB"/>
        </w:rPr>
        <w:t>1</w:t>
      </w:r>
      <w:r w:rsidR="00057326" w:rsidRPr="00BB12DC">
        <w:rPr>
          <w:rFonts w:asciiTheme="majorBidi" w:hAnsiTheme="majorBidi" w:cstheme="majorBidi"/>
          <w:kern w:val="0"/>
          <w:sz w:val="28"/>
          <w:szCs w:val="28"/>
          <w:lang w:eastAsia="en-GB"/>
        </w:rPr>
        <w:t>/2025</w:t>
      </w:r>
    </w:p>
    <w:p w14:paraId="0BD77669" w14:textId="5F6D8A52" w:rsidR="004C0F46" w:rsidRPr="00BB12DC" w:rsidRDefault="004574CB" w:rsidP="00946C07">
      <w:pPr>
        <w:ind w:left="-709"/>
        <w:rPr>
          <w:rFonts w:asciiTheme="majorBidi" w:eastAsia="Calibri" w:hAnsiTheme="majorBidi" w:cstheme="majorBidi"/>
          <w:b/>
          <w:bCs/>
          <w:kern w:val="0"/>
          <w:sz w:val="28"/>
          <w:szCs w:val="28"/>
          <w:lang w:eastAsia="en-US"/>
        </w:rPr>
      </w:pPr>
      <w:bookmarkStart w:id="0" w:name="_Hlk66969769"/>
      <w:r w:rsidRPr="00BB12DC">
        <w:rPr>
          <w:rFonts w:asciiTheme="majorBidi" w:eastAsia="Calibri" w:hAnsiTheme="majorBidi" w:cstheme="majorBidi"/>
          <w:kern w:val="0"/>
          <w:sz w:val="28"/>
          <w:szCs w:val="28"/>
          <w:lang w:eastAsia="en-US"/>
        </w:rPr>
        <w:t>Ref</w:t>
      </w:r>
      <w:r w:rsidR="00E8D711" w:rsidRPr="00BB12DC">
        <w:rPr>
          <w:rFonts w:asciiTheme="majorBidi" w:eastAsia="Calibri" w:hAnsiTheme="majorBidi" w:cstheme="majorBidi"/>
          <w:kern w:val="0"/>
          <w:sz w:val="28"/>
          <w:szCs w:val="28"/>
          <w:lang w:eastAsia="en-US"/>
        </w:rPr>
        <w:t>erence</w:t>
      </w:r>
      <w:r w:rsidRPr="00BB12DC">
        <w:rPr>
          <w:rFonts w:asciiTheme="majorBidi" w:eastAsia="Calibri" w:hAnsiTheme="majorBidi" w:cstheme="majorBidi"/>
          <w:kern w:val="0"/>
          <w:sz w:val="28"/>
          <w:szCs w:val="28"/>
          <w:lang w:eastAsia="en-US"/>
        </w:rPr>
        <w:t xml:space="preserve">: </w:t>
      </w:r>
      <w:r w:rsidR="00E53CFA" w:rsidRPr="00BB12DC">
        <w:rPr>
          <w:rFonts w:asciiTheme="majorBidi" w:eastAsia="Calibri" w:hAnsiTheme="majorBidi" w:cstheme="majorBidi"/>
          <w:kern w:val="0"/>
          <w:sz w:val="28"/>
          <w:szCs w:val="28"/>
          <w:lang w:eastAsia="en-US"/>
        </w:rPr>
        <w:t>RFQ\</w:t>
      </w:r>
      <w:r w:rsidR="00362F1E">
        <w:rPr>
          <w:rFonts w:asciiTheme="majorBidi" w:eastAsia="Calibri" w:hAnsiTheme="majorBidi" w:cstheme="majorBidi"/>
          <w:kern w:val="0"/>
          <w:sz w:val="28"/>
          <w:szCs w:val="28"/>
          <w:lang w:eastAsia="en-US"/>
        </w:rPr>
        <w:t>PSD-036</w:t>
      </w:r>
      <w:r w:rsidR="003D7F1D">
        <w:rPr>
          <w:rFonts w:asciiTheme="majorBidi" w:eastAsia="Calibri" w:hAnsiTheme="majorBidi" w:cstheme="majorBidi"/>
          <w:kern w:val="0"/>
          <w:sz w:val="28"/>
          <w:szCs w:val="28"/>
          <w:lang w:eastAsia="en-US"/>
        </w:rPr>
        <w:t>8</w:t>
      </w:r>
    </w:p>
    <w:p w14:paraId="78A46ADF" w14:textId="77777777" w:rsidR="003459A0" w:rsidRPr="00205E62" w:rsidRDefault="003459A0" w:rsidP="004C0F46">
      <w:pPr>
        <w:rPr>
          <w:rFonts w:asciiTheme="majorBidi" w:eastAsia="Calibri" w:hAnsiTheme="majorBidi" w:cstheme="majorBidi"/>
          <w:kern w:val="0"/>
          <w:sz w:val="6"/>
          <w:szCs w:val="6"/>
          <w:lang w:eastAsia="en-US"/>
        </w:rPr>
      </w:pPr>
    </w:p>
    <w:bookmarkEnd w:id="0"/>
    <w:p w14:paraId="5742940C" w14:textId="72662345" w:rsidR="00170661" w:rsidRPr="00BB12DC" w:rsidRDefault="00FC4302" w:rsidP="003A2154">
      <w:pPr>
        <w:jc w:val="center"/>
        <w:rPr>
          <w:rFonts w:asciiTheme="majorBidi" w:hAnsiTheme="majorBidi" w:cstheme="majorBidi"/>
          <w:b/>
          <w:sz w:val="32"/>
          <w:szCs w:val="32"/>
        </w:rPr>
      </w:pPr>
      <w:r>
        <w:rPr>
          <w:rFonts w:asciiTheme="majorBidi" w:hAnsiTheme="majorBidi" w:cstheme="majorBidi"/>
          <w:b/>
          <w:sz w:val="32"/>
          <w:szCs w:val="32"/>
        </w:rPr>
        <w:t>Bid Notice</w:t>
      </w:r>
    </w:p>
    <w:p w14:paraId="51C7F9C4" w14:textId="77777777" w:rsidR="003A2154" w:rsidRPr="003A2154" w:rsidRDefault="003A2154" w:rsidP="00BA7570">
      <w:pPr>
        <w:rPr>
          <w:rFonts w:cs="Arial"/>
          <w:b/>
        </w:rPr>
      </w:pPr>
    </w:p>
    <w:p w14:paraId="09D7703C" w14:textId="546DC639" w:rsidR="00261EBF" w:rsidRPr="00BA7570" w:rsidRDefault="00261EBF" w:rsidP="00170661">
      <w:pPr>
        <w:tabs>
          <w:tab w:val="clear" w:pos="8363"/>
          <w:tab w:val="right" w:pos="8222"/>
        </w:tabs>
        <w:spacing w:after="0"/>
        <w:ind w:left="-709" w:right="-908"/>
        <w:rPr>
          <w:rFonts w:asciiTheme="majorBidi" w:hAnsiTheme="majorBidi" w:cstheme="majorBidi"/>
          <w:iCs/>
          <w:kern w:val="0"/>
          <w:sz w:val="28"/>
          <w:szCs w:val="28"/>
          <w:lang w:eastAsia="en-GB"/>
        </w:rPr>
      </w:pPr>
      <w:r w:rsidRPr="00BA7570">
        <w:rPr>
          <w:rFonts w:asciiTheme="majorBidi" w:hAnsiTheme="majorBidi" w:cstheme="majorBidi"/>
          <w:iCs/>
          <w:kern w:val="0"/>
          <w:sz w:val="28"/>
          <w:szCs w:val="28"/>
          <w:lang w:eastAsia="en-GB"/>
        </w:rPr>
        <w:t>Mercy Corps is a non-religious, non-profit</w:t>
      </w:r>
      <w:r w:rsidR="00B0706A">
        <w:rPr>
          <w:rFonts w:asciiTheme="majorBidi" w:hAnsiTheme="majorBidi" w:cstheme="majorBidi"/>
          <w:iCs/>
          <w:kern w:val="0"/>
          <w:sz w:val="28"/>
          <w:szCs w:val="28"/>
          <w:lang w:eastAsia="en-GB"/>
        </w:rPr>
        <w:t>,</w:t>
      </w:r>
      <w:r w:rsidRPr="00BA7570">
        <w:rPr>
          <w:rFonts w:asciiTheme="majorBidi" w:hAnsiTheme="majorBidi" w:cstheme="majorBidi"/>
          <w:iCs/>
          <w:kern w:val="0"/>
          <w:sz w:val="28"/>
          <w:szCs w:val="28"/>
          <w:lang w:eastAsia="en-GB"/>
        </w:rPr>
        <w:t xml:space="preserve"> and non-governmental international humanitarian organization.</w:t>
      </w:r>
    </w:p>
    <w:p w14:paraId="28F95A02" w14:textId="77777777" w:rsidR="00261EBF" w:rsidRPr="00BA7570" w:rsidRDefault="00261EBF" w:rsidP="00170661">
      <w:pPr>
        <w:tabs>
          <w:tab w:val="clear" w:pos="8363"/>
          <w:tab w:val="right" w:pos="8222"/>
        </w:tabs>
        <w:spacing w:after="0"/>
        <w:ind w:left="-709" w:right="-908"/>
        <w:rPr>
          <w:rFonts w:asciiTheme="majorBidi" w:hAnsiTheme="majorBidi" w:cstheme="majorBidi"/>
          <w:iCs/>
          <w:kern w:val="0"/>
          <w:sz w:val="28"/>
          <w:szCs w:val="28"/>
          <w:lang w:eastAsia="en-GB"/>
        </w:rPr>
      </w:pPr>
      <w:r w:rsidRPr="00BA7570">
        <w:rPr>
          <w:rFonts w:asciiTheme="majorBidi" w:hAnsiTheme="majorBidi" w:cstheme="majorBidi"/>
          <w:iCs/>
          <w:kern w:val="0"/>
          <w:sz w:val="28"/>
          <w:szCs w:val="28"/>
          <w:lang w:eastAsia="en-GB"/>
        </w:rPr>
        <w:t xml:space="preserve"> </w:t>
      </w:r>
    </w:p>
    <w:p w14:paraId="167FCB8F" w14:textId="67800051" w:rsidR="00BA7570" w:rsidRPr="00BA7570" w:rsidRDefault="00261EBF" w:rsidP="008A338E">
      <w:pPr>
        <w:tabs>
          <w:tab w:val="clear" w:pos="8363"/>
          <w:tab w:val="right" w:pos="8222"/>
        </w:tabs>
        <w:spacing w:after="0"/>
        <w:ind w:left="-709" w:right="-908"/>
        <w:rPr>
          <w:rFonts w:asciiTheme="majorBidi" w:hAnsiTheme="majorBidi" w:cstheme="majorBidi"/>
          <w:iCs/>
          <w:kern w:val="0"/>
          <w:sz w:val="28"/>
          <w:szCs w:val="28"/>
          <w:lang w:val="en-US" w:eastAsia="en-GB"/>
        </w:rPr>
      </w:pPr>
      <w:r w:rsidRPr="00BA7570">
        <w:rPr>
          <w:rFonts w:asciiTheme="majorBidi" w:hAnsiTheme="majorBidi" w:cstheme="majorBidi"/>
          <w:iCs/>
          <w:kern w:val="0"/>
          <w:sz w:val="28"/>
          <w:szCs w:val="28"/>
          <w:lang w:eastAsia="en-GB"/>
        </w:rPr>
        <w:t xml:space="preserve">Mercy Corps is seeking a </w:t>
      </w:r>
      <w:r w:rsidR="003D7F1D" w:rsidRPr="00BA7570">
        <w:rPr>
          <w:rFonts w:asciiTheme="majorBidi" w:hAnsiTheme="majorBidi" w:cstheme="majorBidi"/>
          <w:iCs/>
          <w:kern w:val="0"/>
          <w:sz w:val="28"/>
          <w:szCs w:val="28"/>
          <w:lang w:val="en-US" w:eastAsia="en-GB"/>
        </w:rPr>
        <w:t>consultant</w:t>
      </w:r>
      <w:r w:rsidR="00B10EED" w:rsidRPr="00BA7570">
        <w:rPr>
          <w:rFonts w:asciiTheme="majorBidi" w:hAnsiTheme="majorBidi" w:cstheme="majorBidi"/>
          <w:iCs/>
          <w:kern w:val="0"/>
          <w:sz w:val="28"/>
          <w:szCs w:val="28"/>
          <w:lang w:val="en-US" w:eastAsia="en-GB"/>
        </w:rPr>
        <w:t xml:space="preserve"> </w:t>
      </w:r>
      <w:r w:rsidR="008A338E" w:rsidRPr="008A338E">
        <w:rPr>
          <w:rFonts w:asciiTheme="majorBidi" w:hAnsiTheme="majorBidi" w:cstheme="majorBidi"/>
          <w:iCs/>
          <w:kern w:val="0"/>
          <w:sz w:val="28"/>
          <w:szCs w:val="28"/>
          <w:lang w:val="en-US" w:eastAsia="en-GB"/>
        </w:rPr>
        <w:t xml:space="preserve">to evaluate program achievements towards meeting the objectives and targets and to assess relevance, effectiveness, impact, efficiency and sustainability of the program at program end. The final evaluation is expected to identify if there are plausible links between program inputs and outcomes and results and draw lessons for improvement of future agricultural development and MSD </w:t>
      </w:r>
      <w:proofErr w:type="gramStart"/>
      <w:r w:rsidR="008A338E" w:rsidRPr="008A338E">
        <w:rPr>
          <w:rFonts w:asciiTheme="majorBidi" w:hAnsiTheme="majorBidi" w:cstheme="majorBidi"/>
          <w:iCs/>
          <w:kern w:val="0"/>
          <w:sz w:val="28"/>
          <w:szCs w:val="28"/>
          <w:lang w:val="en-US" w:eastAsia="en-GB"/>
        </w:rPr>
        <w:t>programs.</w:t>
      </w:r>
      <w:r w:rsidR="00BA7570" w:rsidRPr="00BA7570">
        <w:rPr>
          <w:rFonts w:asciiTheme="majorBidi" w:hAnsiTheme="majorBidi" w:cstheme="majorBidi"/>
          <w:iCs/>
          <w:kern w:val="0"/>
          <w:sz w:val="28"/>
          <w:szCs w:val="28"/>
          <w:lang w:val="en-US" w:eastAsia="en-GB"/>
        </w:rPr>
        <w:t>.</w:t>
      </w:r>
      <w:proofErr w:type="gramEnd"/>
      <w:r w:rsidR="00BA7570" w:rsidRPr="00BA7570">
        <w:rPr>
          <w:rFonts w:asciiTheme="majorBidi" w:hAnsiTheme="majorBidi" w:cstheme="majorBidi"/>
          <w:iCs/>
          <w:kern w:val="0"/>
          <w:sz w:val="28"/>
          <w:szCs w:val="28"/>
          <w:lang w:val="en-US" w:eastAsia="en-GB"/>
        </w:rPr>
        <w:t xml:space="preserve"> </w:t>
      </w:r>
    </w:p>
    <w:p w14:paraId="3FB0DCD4" w14:textId="77777777" w:rsidR="00BA7570" w:rsidRPr="00BA7570" w:rsidRDefault="00BA7570" w:rsidP="00BA7570">
      <w:pPr>
        <w:tabs>
          <w:tab w:val="clear" w:pos="8363"/>
          <w:tab w:val="right" w:pos="8222"/>
        </w:tabs>
        <w:spacing w:after="0"/>
        <w:ind w:left="-709" w:right="-908"/>
        <w:rPr>
          <w:rFonts w:asciiTheme="majorBidi" w:hAnsiTheme="majorBidi" w:cstheme="majorBidi"/>
          <w:iCs/>
          <w:kern w:val="0"/>
          <w:sz w:val="28"/>
          <w:szCs w:val="28"/>
          <w:lang w:val="en-US" w:eastAsia="en-GB"/>
        </w:rPr>
      </w:pPr>
    </w:p>
    <w:p w14:paraId="00FEB8A6" w14:textId="4A637053" w:rsidR="00261EBF" w:rsidRDefault="007A568D" w:rsidP="007A568D">
      <w:pPr>
        <w:tabs>
          <w:tab w:val="clear" w:pos="8363"/>
          <w:tab w:val="right" w:pos="8222"/>
        </w:tabs>
        <w:spacing w:after="0"/>
        <w:ind w:left="-709" w:right="-908"/>
        <w:rPr>
          <w:rFonts w:asciiTheme="majorBidi" w:hAnsiTheme="majorBidi" w:cstheme="majorBidi"/>
          <w:iCs/>
          <w:kern w:val="0"/>
          <w:sz w:val="28"/>
          <w:szCs w:val="28"/>
          <w:lang w:eastAsia="en-GB"/>
        </w:rPr>
      </w:pPr>
      <w:r w:rsidRPr="007A568D">
        <w:rPr>
          <w:rFonts w:asciiTheme="majorBidi" w:hAnsiTheme="majorBidi" w:cstheme="majorBidi"/>
          <w:iCs/>
          <w:kern w:val="0"/>
          <w:sz w:val="28"/>
          <w:szCs w:val="28"/>
          <w:lang w:val="en-US" w:eastAsia="en-GB"/>
        </w:rPr>
        <w:t>Since the conflict, Sudan has witnessed high level of food insecurity which has been exacerbated as the war between the Sudanese Armed Forces (SAF) and the Rapid Support Forces (RSF) which erupted in April 2023 continues. Since then, close to 12</w:t>
      </w:r>
      <w:r w:rsidRPr="007A568D" w:rsidDel="00886BCC">
        <w:rPr>
          <w:rFonts w:asciiTheme="majorBidi" w:hAnsiTheme="majorBidi" w:cstheme="majorBidi"/>
          <w:iCs/>
          <w:kern w:val="0"/>
          <w:sz w:val="28"/>
          <w:szCs w:val="28"/>
          <w:lang w:val="en-US" w:eastAsia="en-GB"/>
        </w:rPr>
        <w:t xml:space="preserve"> </w:t>
      </w:r>
      <w:r w:rsidRPr="007A568D">
        <w:rPr>
          <w:rFonts w:asciiTheme="majorBidi" w:hAnsiTheme="majorBidi" w:cstheme="majorBidi"/>
          <w:iCs/>
          <w:kern w:val="0"/>
          <w:sz w:val="28"/>
          <w:szCs w:val="28"/>
          <w:lang w:val="en-US" w:eastAsia="en-GB"/>
        </w:rPr>
        <w:t xml:space="preserve">million people have been displaced because of the conflict, and the fighting has severely disrupted agricultural market systems. Large areas of the country are at IPC 4 (Emergency), and the country is at risk of famine. </w:t>
      </w:r>
      <w:r w:rsidRPr="007A568D">
        <w:rPr>
          <w:rFonts w:asciiTheme="majorBidi" w:hAnsiTheme="majorBidi" w:cstheme="majorBidi"/>
          <w:iCs/>
          <w:kern w:val="0"/>
          <w:sz w:val="28"/>
          <w:szCs w:val="28"/>
          <w:lang w:eastAsia="en-GB"/>
        </w:rPr>
        <w:t>Sudan is one of the worst hunger crises of the 21st century with over 25 million people facing crisis-level hunger and malnutrition with millions more at risk. Even as the conflict slows in some areas of the country, millions will remain displaced and with no home to return to and facing an uncertain future</w:t>
      </w:r>
      <w:r w:rsidR="00261EBF" w:rsidRPr="00BA7570">
        <w:rPr>
          <w:rFonts w:asciiTheme="majorBidi" w:hAnsiTheme="majorBidi" w:cstheme="majorBidi"/>
          <w:iCs/>
          <w:kern w:val="0"/>
          <w:sz w:val="28"/>
          <w:szCs w:val="28"/>
          <w:lang w:eastAsia="en-GB"/>
        </w:rPr>
        <w:t>.</w:t>
      </w:r>
    </w:p>
    <w:p w14:paraId="02A49190" w14:textId="77777777" w:rsidR="006A3192" w:rsidRPr="006A3192" w:rsidRDefault="006A3192" w:rsidP="00BA7570">
      <w:pPr>
        <w:tabs>
          <w:tab w:val="clear" w:pos="8363"/>
          <w:tab w:val="right" w:pos="8222"/>
        </w:tabs>
        <w:spacing w:after="0"/>
        <w:ind w:left="-709" w:right="-908"/>
        <w:rPr>
          <w:rFonts w:asciiTheme="majorBidi" w:hAnsiTheme="majorBidi" w:cstheme="majorBidi"/>
          <w:iCs/>
          <w:kern w:val="0"/>
          <w:sz w:val="18"/>
          <w:szCs w:val="18"/>
          <w:lang w:eastAsia="en-GB"/>
        </w:rPr>
      </w:pPr>
    </w:p>
    <w:p w14:paraId="28E38868" w14:textId="557800DF" w:rsidR="00A149A9" w:rsidRPr="00BA7570" w:rsidRDefault="003D37B6" w:rsidP="00170661">
      <w:pPr>
        <w:tabs>
          <w:tab w:val="clear" w:pos="8363"/>
          <w:tab w:val="right" w:pos="8222"/>
        </w:tabs>
        <w:spacing w:after="0"/>
        <w:ind w:left="-709" w:right="-908"/>
        <w:rPr>
          <w:rFonts w:asciiTheme="majorBidi" w:hAnsiTheme="majorBidi" w:cstheme="majorBidi"/>
          <w:iCs/>
          <w:kern w:val="0"/>
          <w:sz w:val="28"/>
          <w:szCs w:val="28"/>
          <w:lang w:eastAsia="en-GB"/>
        </w:rPr>
      </w:pPr>
      <w:r w:rsidRPr="00BA7570">
        <w:rPr>
          <w:rFonts w:asciiTheme="majorBidi" w:hAnsiTheme="majorBidi" w:cstheme="majorBidi"/>
          <w:sz w:val="28"/>
          <w:szCs w:val="28"/>
        </w:rPr>
        <w:t>I</w:t>
      </w:r>
      <w:r w:rsidR="006113F4" w:rsidRPr="00BA7570">
        <w:rPr>
          <w:rFonts w:asciiTheme="majorBidi" w:hAnsiTheme="majorBidi" w:cstheme="majorBidi"/>
          <w:sz w:val="28"/>
          <w:szCs w:val="28"/>
        </w:rPr>
        <w:t xml:space="preserve">nterested </w:t>
      </w:r>
      <w:r w:rsidR="00E574E8">
        <w:rPr>
          <w:rFonts w:asciiTheme="majorBidi" w:hAnsiTheme="majorBidi" w:cstheme="majorBidi"/>
          <w:sz w:val="28"/>
          <w:szCs w:val="28"/>
        </w:rPr>
        <w:t>suppliers</w:t>
      </w:r>
      <w:r w:rsidR="006113F4" w:rsidRPr="00BA7570">
        <w:rPr>
          <w:rFonts w:asciiTheme="majorBidi" w:hAnsiTheme="majorBidi" w:cstheme="majorBidi"/>
          <w:sz w:val="28"/>
          <w:szCs w:val="28"/>
        </w:rPr>
        <w:t xml:space="preserve"> </w:t>
      </w:r>
      <w:r w:rsidRPr="00BA7570">
        <w:rPr>
          <w:rFonts w:asciiTheme="majorBidi" w:hAnsiTheme="majorBidi" w:cstheme="majorBidi"/>
          <w:sz w:val="28"/>
          <w:szCs w:val="28"/>
        </w:rPr>
        <w:t>c</w:t>
      </w:r>
      <w:r w:rsidR="006113F4" w:rsidRPr="00BA7570">
        <w:rPr>
          <w:rFonts w:asciiTheme="majorBidi" w:hAnsiTheme="majorBidi" w:cstheme="majorBidi"/>
          <w:sz w:val="28"/>
          <w:szCs w:val="28"/>
        </w:rPr>
        <w:t xml:space="preserve">an find </w:t>
      </w:r>
      <w:r w:rsidR="00E574E8">
        <w:rPr>
          <w:rFonts w:asciiTheme="majorBidi" w:hAnsiTheme="majorBidi" w:cstheme="majorBidi"/>
          <w:sz w:val="28"/>
          <w:szCs w:val="28"/>
        </w:rPr>
        <w:t>attached below</w:t>
      </w:r>
      <w:r w:rsidR="00A149A9" w:rsidRPr="00BA7570">
        <w:rPr>
          <w:rFonts w:asciiTheme="majorBidi" w:hAnsiTheme="majorBidi" w:cstheme="majorBidi"/>
          <w:sz w:val="28"/>
          <w:szCs w:val="28"/>
        </w:rPr>
        <w:t>:</w:t>
      </w:r>
    </w:p>
    <w:p w14:paraId="74337487" w14:textId="5603BACF" w:rsidR="00A149A9" w:rsidRPr="00BA7570" w:rsidRDefault="00BD7820" w:rsidP="00BD7820">
      <w:pPr>
        <w:pStyle w:val="ListParagraph"/>
        <w:numPr>
          <w:ilvl w:val="0"/>
          <w:numId w:val="11"/>
        </w:numPr>
        <w:rPr>
          <w:rFonts w:asciiTheme="majorBidi" w:hAnsiTheme="majorBidi" w:cstheme="majorBidi"/>
          <w:sz w:val="28"/>
          <w:szCs w:val="28"/>
        </w:rPr>
      </w:pPr>
      <w:r w:rsidRPr="00BA7570">
        <w:rPr>
          <w:rFonts w:asciiTheme="majorBidi" w:hAnsiTheme="majorBidi" w:cstheme="majorBidi"/>
          <w:sz w:val="28"/>
          <w:szCs w:val="28"/>
        </w:rPr>
        <w:t>Request for Quotation (</w:t>
      </w:r>
      <w:r w:rsidR="006113F4" w:rsidRPr="00BA7570">
        <w:rPr>
          <w:rFonts w:asciiTheme="majorBidi" w:hAnsiTheme="majorBidi" w:cstheme="majorBidi"/>
          <w:sz w:val="28"/>
          <w:szCs w:val="28"/>
        </w:rPr>
        <w:t>RFQ</w:t>
      </w:r>
      <w:r w:rsidRPr="00BA7570">
        <w:rPr>
          <w:rFonts w:asciiTheme="majorBidi" w:hAnsiTheme="majorBidi" w:cstheme="majorBidi"/>
          <w:sz w:val="28"/>
          <w:szCs w:val="28"/>
        </w:rPr>
        <w:t>)</w:t>
      </w:r>
      <w:r w:rsidR="000C01F1" w:rsidRPr="00BA7570">
        <w:rPr>
          <w:rFonts w:asciiTheme="majorBidi" w:hAnsiTheme="majorBidi" w:cstheme="majorBidi"/>
          <w:sz w:val="28"/>
          <w:szCs w:val="28"/>
        </w:rPr>
        <w:t>.</w:t>
      </w:r>
    </w:p>
    <w:p w14:paraId="6173528F" w14:textId="47970E2E" w:rsidR="00A149A9" w:rsidRPr="00BA7570" w:rsidRDefault="003A2154" w:rsidP="00A149A9">
      <w:pPr>
        <w:pStyle w:val="ListParagraph"/>
        <w:numPr>
          <w:ilvl w:val="0"/>
          <w:numId w:val="11"/>
        </w:numPr>
        <w:rPr>
          <w:rFonts w:asciiTheme="majorBidi" w:hAnsiTheme="majorBidi" w:cstheme="majorBidi"/>
          <w:sz w:val="28"/>
          <w:szCs w:val="28"/>
        </w:rPr>
      </w:pPr>
      <w:r w:rsidRPr="00BA7570">
        <w:rPr>
          <w:rFonts w:asciiTheme="majorBidi" w:hAnsiTheme="majorBidi" w:cstheme="majorBidi"/>
          <w:sz w:val="28"/>
          <w:szCs w:val="28"/>
        </w:rPr>
        <w:t xml:space="preserve">Detailed </w:t>
      </w:r>
      <w:proofErr w:type="spellStart"/>
      <w:r w:rsidR="00953BA3" w:rsidRPr="00BA7570">
        <w:rPr>
          <w:rFonts w:asciiTheme="majorBidi" w:hAnsiTheme="majorBidi" w:cstheme="majorBidi"/>
          <w:sz w:val="28"/>
          <w:szCs w:val="28"/>
        </w:rPr>
        <w:t>SoW</w:t>
      </w:r>
      <w:r w:rsidR="000C01F1" w:rsidRPr="00BA7570">
        <w:rPr>
          <w:rFonts w:asciiTheme="majorBidi" w:hAnsiTheme="majorBidi" w:cstheme="majorBidi"/>
          <w:sz w:val="28"/>
          <w:szCs w:val="28"/>
        </w:rPr>
        <w:t>.</w:t>
      </w:r>
      <w:proofErr w:type="spellEnd"/>
    </w:p>
    <w:p w14:paraId="02F2DDD4" w14:textId="77777777" w:rsidR="003D37B6" w:rsidRPr="00BA7570" w:rsidRDefault="006113F4" w:rsidP="00A149A9">
      <w:pPr>
        <w:pStyle w:val="ListParagraph"/>
        <w:numPr>
          <w:ilvl w:val="0"/>
          <w:numId w:val="11"/>
        </w:numPr>
        <w:rPr>
          <w:rFonts w:asciiTheme="majorBidi" w:hAnsiTheme="majorBidi" w:cstheme="majorBidi"/>
          <w:sz w:val="28"/>
          <w:szCs w:val="28"/>
        </w:rPr>
      </w:pPr>
      <w:r w:rsidRPr="00BA7570">
        <w:rPr>
          <w:rFonts w:asciiTheme="majorBidi" w:hAnsiTheme="majorBidi" w:cstheme="majorBidi"/>
          <w:sz w:val="28"/>
          <w:szCs w:val="28"/>
        </w:rPr>
        <w:t xml:space="preserve">Supplier Information Form. </w:t>
      </w:r>
    </w:p>
    <w:p w14:paraId="5DE330C8" w14:textId="6D272B83" w:rsidR="006113F4" w:rsidRPr="00BA7570" w:rsidRDefault="006113F4" w:rsidP="001973B2">
      <w:pPr>
        <w:tabs>
          <w:tab w:val="clear" w:pos="8363"/>
          <w:tab w:val="right" w:pos="8080"/>
        </w:tabs>
        <w:ind w:left="-709" w:right="-908"/>
        <w:rPr>
          <w:rFonts w:asciiTheme="majorBidi" w:hAnsiTheme="majorBidi" w:cstheme="majorBidi"/>
          <w:sz w:val="28"/>
          <w:szCs w:val="28"/>
        </w:rPr>
      </w:pPr>
      <w:r w:rsidRPr="00BA7570">
        <w:rPr>
          <w:rFonts w:asciiTheme="majorBidi" w:hAnsiTheme="majorBidi" w:cstheme="majorBidi"/>
          <w:sz w:val="28"/>
          <w:szCs w:val="28"/>
        </w:rPr>
        <w:t>Complete Quotation</w:t>
      </w:r>
      <w:r w:rsidR="00B31990" w:rsidRPr="00BA7570">
        <w:rPr>
          <w:rFonts w:asciiTheme="majorBidi" w:hAnsiTheme="majorBidi" w:cstheme="majorBidi"/>
          <w:sz w:val="28"/>
          <w:szCs w:val="28"/>
        </w:rPr>
        <w:t xml:space="preserve"> </w:t>
      </w:r>
      <w:r w:rsidR="00B31990" w:rsidRPr="00BA7570">
        <w:rPr>
          <w:rFonts w:asciiTheme="majorBidi" w:hAnsiTheme="majorBidi" w:cstheme="majorBidi"/>
          <w:sz w:val="32"/>
          <w:szCs w:val="32"/>
        </w:rPr>
        <w:t>(</w:t>
      </w:r>
      <w:r w:rsidR="001973B2" w:rsidRPr="00BA7570">
        <w:rPr>
          <w:rFonts w:asciiTheme="majorBidi" w:hAnsiTheme="majorBidi" w:cstheme="majorBidi"/>
          <w:sz w:val="28"/>
          <w:szCs w:val="28"/>
        </w:rPr>
        <w:t>must</w:t>
      </w:r>
      <w:r w:rsidR="00B31990" w:rsidRPr="00BA7570">
        <w:rPr>
          <w:rFonts w:asciiTheme="majorBidi" w:hAnsiTheme="majorBidi" w:cstheme="majorBidi"/>
          <w:sz w:val="28"/>
          <w:szCs w:val="28"/>
        </w:rPr>
        <w:t xml:space="preserve"> include </w:t>
      </w:r>
      <w:r w:rsidR="00953BA3" w:rsidRPr="00BA7570">
        <w:rPr>
          <w:rFonts w:asciiTheme="majorBidi" w:hAnsiTheme="majorBidi" w:cstheme="majorBidi"/>
          <w:sz w:val="28"/>
          <w:szCs w:val="28"/>
        </w:rPr>
        <w:t xml:space="preserve">Tax, </w:t>
      </w:r>
      <w:r w:rsidR="00B31990" w:rsidRPr="00BA7570">
        <w:rPr>
          <w:rFonts w:asciiTheme="majorBidi" w:hAnsiTheme="majorBidi" w:cstheme="majorBidi"/>
          <w:sz w:val="28"/>
          <w:szCs w:val="28"/>
        </w:rPr>
        <w:t>delivery schedule, payment term, Warranty</w:t>
      </w:r>
      <w:r w:rsidR="00A0025A" w:rsidRPr="00BA7570">
        <w:rPr>
          <w:rFonts w:asciiTheme="majorBidi" w:hAnsiTheme="majorBidi" w:cstheme="majorBidi"/>
          <w:sz w:val="28"/>
          <w:szCs w:val="28"/>
        </w:rPr>
        <w:t>)</w:t>
      </w:r>
      <w:r w:rsidRPr="00BA7570">
        <w:rPr>
          <w:rFonts w:asciiTheme="majorBidi" w:hAnsiTheme="majorBidi" w:cstheme="majorBidi"/>
          <w:sz w:val="40"/>
          <w:szCs w:val="40"/>
        </w:rPr>
        <w:t xml:space="preserve"> </w:t>
      </w:r>
      <w:r w:rsidRPr="00BA7570">
        <w:rPr>
          <w:rFonts w:asciiTheme="majorBidi" w:hAnsiTheme="majorBidi" w:cstheme="majorBidi"/>
          <w:sz w:val="28"/>
          <w:szCs w:val="28"/>
        </w:rPr>
        <w:t>and Supplier Information Form</w:t>
      </w:r>
      <w:r w:rsidR="00E17B90" w:rsidRPr="00BA7570">
        <w:rPr>
          <w:rFonts w:asciiTheme="majorBidi" w:hAnsiTheme="majorBidi" w:cstheme="majorBidi"/>
          <w:sz w:val="28"/>
          <w:szCs w:val="28"/>
        </w:rPr>
        <w:t xml:space="preserve"> along with </w:t>
      </w:r>
      <w:r w:rsidR="00EF24C1" w:rsidRPr="00BA7570">
        <w:rPr>
          <w:rFonts w:asciiTheme="majorBidi" w:hAnsiTheme="majorBidi" w:cstheme="majorBidi"/>
          <w:sz w:val="28"/>
          <w:szCs w:val="28"/>
        </w:rPr>
        <w:t xml:space="preserve">Company </w:t>
      </w:r>
      <w:r w:rsidR="00E574E8">
        <w:rPr>
          <w:rFonts w:asciiTheme="majorBidi" w:hAnsiTheme="majorBidi" w:cstheme="majorBidi"/>
          <w:sz w:val="28"/>
          <w:szCs w:val="28"/>
        </w:rPr>
        <w:t>profile/individual</w:t>
      </w:r>
      <w:r w:rsidR="009302BA" w:rsidRPr="00BA7570">
        <w:rPr>
          <w:rFonts w:asciiTheme="majorBidi" w:hAnsiTheme="majorBidi" w:cstheme="majorBidi"/>
          <w:sz w:val="28"/>
          <w:szCs w:val="28"/>
        </w:rPr>
        <w:t xml:space="preserve"> ID</w:t>
      </w:r>
      <w:r w:rsidR="00EF24C1" w:rsidRPr="00BA7570">
        <w:rPr>
          <w:rFonts w:asciiTheme="majorBidi" w:hAnsiTheme="majorBidi" w:cstheme="majorBidi"/>
          <w:sz w:val="28"/>
          <w:szCs w:val="28"/>
        </w:rPr>
        <w:t>, legal registration, Tax Number,</w:t>
      </w:r>
      <w:r w:rsidR="00BC765A" w:rsidRPr="00BA7570">
        <w:rPr>
          <w:rFonts w:asciiTheme="majorBidi" w:hAnsiTheme="majorBidi" w:cstheme="majorBidi"/>
          <w:sz w:val="28"/>
          <w:szCs w:val="28"/>
        </w:rPr>
        <w:t xml:space="preserve"> past </w:t>
      </w:r>
      <w:r w:rsidR="00FD3667" w:rsidRPr="00BA7570">
        <w:rPr>
          <w:rFonts w:asciiTheme="majorBidi" w:hAnsiTheme="majorBidi" w:cstheme="majorBidi"/>
          <w:sz w:val="28"/>
          <w:szCs w:val="28"/>
        </w:rPr>
        <w:t xml:space="preserve">similar </w:t>
      </w:r>
      <w:r w:rsidR="00BC765A" w:rsidRPr="00BA7570">
        <w:rPr>
          <w:rFonts w:asciiTheme="majorBidi" w:hAnsiTheme="majorBidi" w:cstheme="majorBidi"/>
          <w:sz w:val="28"/>
          <w:szCs w:val="28"/>
        </w:rPr>
        <w:t>experience</w:t>
      </w:r>
      <w:r w:rsidRPr="00BA7570">
        <w:rPr>
          <w:rFonts w:asciiTheme="majorBidi" w:hAnsiTheme="majorBidi" w:cstheme="majorBidi"/>
          <w:sz w:val="28"/>
          <w:szCs w:val="28"/>
        </w:rPr>
        <w:t xml:space="preserve"> must be submitted to Mercy Corps by </w:t>
      </w:r>
      <w:r w:rsidR="004A185E">
        <w:rPr>
          <w:rFonts w:asciiTheme="majorBidi" w:hAnsiTheme="majorBidi" w:cstheme="majorBidi"/>
          <w:sz w:val="28"/>
          <w:szCs w:val="28"/>
        </w:rPr>
        <w:t>December</w:t>
      </w:r>
      <w:r w:rsidRPr="00BA7570">
        <w:rPr>
          <w:rFonts w:asciiTheme="majorBidi" w:hAnsiTheme="majorBidi" w:cstheme="majorBidi"/>
          <w:sz w:val="28"/>
          <w:szCs w:val="28"/>
        </w:rPr>
        <w:t xml:space="preserve"> </w:t>
      </w:r>
      <w:r w:rsidR="004A185E">
        <w:rPr>
          <w:rFonts w:asciiTheme="majorBidi" w:hAnsiTheme="majorBidi" w:cstheme="majorBidi"/>
          <w:sz w:val="28"/>
          <w:szCs w:val="28"/>
        </w:rPr>
        <w:t>1</w:t>
      </w:r>
      <w:r w:rsidR="004A185E" w:rsidRPr="004A185E">
        <w:rPr>
          <w:rFonts w:asciiTheme="majorBidi" w:hAnsiTheme="majorBidi" w:cstheme="majorBidi"/>
          <w:sz w:val="28"/>
          <w:szCs w:val="28"/>
          <w:vertAlign w:val="superscript"/>
        </w:rPr>
        <w:t>st</w:t>
      </w:r>
      <w:r w:rsidRPr="00BA7570">
        <w:rPr>
          <w:rFonts w:asciiTheme="majorBidi" w:hAnsiTheme="majorBidi" w:cstheme="majorBidi"/>
          <w:sz w:val="28"/>
          <w:szCs w:val="28"/>
        </w:rPr>
        <w:t>, 2025, using one of the methods below</w:t>
      </w:r>
      <w:r w:rsidR="00816674" w:rsidRPr="00BA7570">
        <w:rPr>
          <w:rFonts w:asciiTheme="majorBidi" w:hAnsiTheme="majorBidi" w:cstheme="majorBidi"/>
          <w:sz w:val="28"/>
          <w:szCs w:val="28"/>
        </w:rPr>
        <w:t xml:space="preserve">: </w:t>
      </w:r>
      <w:r w:rsidRPr="00BA7570">
        <w:rPr>
          <w:rFonts w:asciiTheme="majorBidi" w:hAnsiTheme="majorBidi" w:cstheme="majorBidi"/>
          <w:sz w:val="28"/>
          <w:szCs w:val="28"/>
        </w:rPr>
        <w:t xml:space="preserve"> </w:t>
      </w:r>
    </w:p>
    <w:p w14:paraId="6FD34FE8" w14:textId="0284722A" w:rsidR="006113F4" w:rsidRPr="00BA7570" w:rsidRDefault="006113F4" w:rsidP="00946C07">
      <w:pPr>
        <w:tabs>
          <w:tab w:val="clear" w:pos="8363"/>
          <w:tab w:val="right" w:pos="8222"/>
        </w:tabs>
        <w:ind w:right="-1050"/>
        <w:jc w:val="left"/>
        <w:rPr>
          <w:rFonts w:asciiTheme="majorBidi" w:hAnsiTheme="majorBidi" w:cstheme="majorBidi"/>
          <w:sz w:val="28"/>
          <w:szCs w:val="28"/>
        </w:rPr>
      </w:pPr>
      <w:r w:rsidRPr="00BA7570">
        <w:rPr>
          <w:rFonts w:asciiTheme="majorBidi" w:hAnsiTheme="majorBidi" w:cstheme="majorBidi"/>
          <w:sz w:val="28"/>
          <w:szCs w:val="28"/>
        </w:rPr>
        <w:t xml:space="preserve">1. </w:t>
      </w:r>
      <w:r w:rsidRPr="00BA7570">
        <w:rPr>
          <w:rFonts w:asciiTheme="majorBidi" w:hAnsiTheme="majorBidi" w:cstheme="majorBidi"/>
          <w:sz w:val="28"/>
          <w:szCs w:val="28"/>
          <w:u w:val="single"/>
        </w:rPr>
        <w:t>Email</w:t>
      </w:r>
      <w:r w:rsidR="008C5C85" w:rsidRPr="00BA7570">
        <w:rPr>
          <w:rFonts w:asciiTheme="majorBidi" w:hAnsiTheme="majorBidi" w:cstheme="majorBidi"/>
          <w:sz w:val="28"/>
          <w:szCs w:val="28"/>
        </w:rPr>
        <w:t xml:space="preserve"> </w:t>
      </w:r>
      <w:r w:rsidRPr="00BA7570">
        <w:rPr>
          <w:rFonts w:asciiTheme="majorBidi" w:hAnsiTheme="majorBidi" w:cstheme="majorBidi"/>
          <w:sz w:val="28"/>
          <w:szCs w:val="28"/>
        </w:rPr>
        <w:t>to</w:t>
      </w:r>
      <w:r w:rsidR="00BC2883" w:rsidRPr="00BA7570">
        <w:rPr>
          <w:rFonts w:asciiTheme="majorBidi" w:hAnsiTheme="majorBidi" w:cstheme="majorBidi"/>
          <w:sz w:val="28"/>
          <w:szCs w:val="28"/>
        </w:rPr>
        <w:t xml:space="preserve">: </w:t>
      </w:r>
      <w:hyperlink r:id="rId12" w:history="1">
        <w:r w:rsidR="00DC0E04" w:rsidRPr="00535BD6">
          <w:rPr>
            <w:rStyle w:val="Hyperlink"/>
          </w:rPr>
          <w:t>emamohamed@mercycorps.org</w:t>
        </w:r>
      </w:hyperlink>
      <w:r w:rsidR="00DC0E04">
        <w:t xml:space="preserve"> </w:t>
      </w:r>
      <w:r w:rsidR="00BC2883" w:rsidRPr="00BA7570">
        <w:rPr>
          <w:rFonts w:asciiTheme="majorBidi" w:hAnsiTheme="majorBidi" w:cstheme="majorBidi"/>
          <w:sz w:val="28"/>
          <w:szCs w:val="28"/>
        </w:rPr>
        <w:t xml:space="preserve">, </w:t>
      </w:r>
      <w:r w:rsidRPr="00BA7570">
        <w:rPr>
          <w:rFonts w:asciiTheme="majorBidi" w:hAnsiTheme="majorBidi" w:cstheme="majorBidi"/>
          <w:sz w:val="28"/>
          <w:szCs w:val="28"/>
        </w:rPr>
        <w:t xml:space="preserve">with the Reference Number: </w:t>
      </w:r>
      <w:r w:rsidR="00E53CFA" w:rsidRPr="00BA7570">
        <w:rPr>
          <w:rFonts w:asciiTheme="majorBidi" w:eastAsia="Calibri" w:hAnsiTheme="majorBidi" w:cstheme="majorBidi"/>
          <w:kern w:val="0"/>
          <w:sz w:val="28"/>
          <w:szCs w:val="28"/>
          <w:lang w:eastAsia="en-US"/>
        </w:rPr>
        <w:t>RFQ\</w:t>
      </w:r>
      <w:r w:rsidR="00362F1E">
        <w:rPr>
          <w:rFonts w:asciiTheme="majorBidi" w:eastAsia="Calibri" w:hAnsiTheme="majorBidi" w:cstheme="majorBidi"/>
          <w:kern w:val="0"/>
          <w:sz w:val="28"/>
          <w:szCs w:val="28"/>
          <w:lang w:eastAsia="en-US"/>
        </w:rPr>
        <w:t>PSD-0368</w:t>
      </w:r>
      <w:r w:rsidR="00946C07">
        <w:rPr>
          <w:rFonts w:asciiTheme="majorBidi" w:eastAsia="Calibri" w:hAnsiTheme="majorBidi" w:cstheme="majorBidi"/>
          <w:kern w:val="0"/>
          <w:sz w:val="28"/>
          <w:szCs w:val="28"/>
          <w:lang w:eastAsia="en-US"/>
        </w:rPr>
        <w:t xml:space="preserve"> </w:t>
      </w:r>
      <w:r w:rsidRPr="00BA7570">
        <w:rPr>
          <w:rFonts w:asciiTheme="majorBidi" w:hAnsiTheme="majorBidi" w:cstheme="majorBidi"/>
          <w:sz w:val="28"/>
          <w:szCs w:val="28"/>
        </w:rPr>
        <w:t xml:space="preserve">in the email subject line. </w:t>
      </w:r>
    </w:p>
    <w:p w14:paraId="40563D2C" w14:textId="16BC3A7F" w:rsidR="003459A0" w:rsidRPr="00BA7570" w:rsidRDefault="006113F4" w:rsidP="00946C07">
      <w:pPr>
        <w:tabs>
          <w:tab w:val="clear" w:pos="8363"/>
          <w:tab w:val="right" w:pos="8222"/>
        </w:tabs>
        <w:ind w:right="-1050"/>
        <w:rPr>
          <w:rFonts w:asciiTheme="majorBidi" w:hAnsiTheme="majorBidi" w:cstheme="majorBidi"/>
          <w:sz w:val="28"/>
          <w:szCs w:val="28"/>
        </w:rPr>
      </w:pPr>
      <w:r w:rsidRPr="00BA7570">
        <w:rPr>
          <w:rFonts w:asciiTheme="majorBidi" w:hAnsiTheme="majorBidi" w:cstheme="majorBidi"/>
          <w:sz w:val="28"/>
          <w:szCs w:val="28"/>
        </w:rPr>
        <w:lastRenderedPageBreak/>
        <w:t xml:space="preserve">2. Return </w:t>
      </w:r>
      <w:r w:rsidRPr="00BA7570">
        <w:rPr>
          <w:rFonts w:asciiTheme="majorBidi" w:hAnsiTheme="majorBidi" w:cstheme="majorBidi"/>
          <w:sz w:val="28"/>
          <w:szCs w:val="28"/>
          <w:u w:val="single"/>
        </w:rPr>
        <w:t>in person</w:t>
      </w:r>
      <w:r w:rsidRPr="00BA7570">
        <w:rPr>
          <w:rFonts w:asciiTheme="majorBidi" w:hAnsiTheme="majorBidi" w:cstheme="majorBidi"/>
          <w:sz w:val="28"/>
          <w:szCs w:val="28"/>
        </w:rPr>
        <w:t xml:space="preserve"> and put in the Tender Box placed at </w:t>
      </w:r>
      <w:r w:rsidR="00AF27ED" w:rsidRPr="00BA7570">
        <w:rPr>
          <w:rFonts w:asciiTheme="majorBidi" w:hAnsiTheme="majorBidi" w:cstheme="majorBidi"/>
          <w:sz w:val="28"/>
          <w:szCs w:val="28"/>
        </w:rPr>
        <w:t xml:space="preserve">any of </w:t>
      </w:r>
      <w:r w:rsidRPr="00BA7570">
        <w:rPr>
          <w:rFonts w:asciiTheme="majorBidi" w:hAnsiTheme="majorBidi" w:cstheme="majorBidi"/>
          <w:sz w:val="28"/>
          <w:szCs w:val="28"/>
        </w:rPr>
        <w:t>Mercy Corps offices in</w:t>
      </w:r>
      <w:r w:rsidR="00AF27ED" w:rsidRPr="00BA7570">
        <w:rPr>
          <w:rFonts w:asciiTheme="majorBidi" w:hAnsiTheme="majorBidi" w:cstheme="majorBidi"/>
          <w:sz w:val="28"/>
          <w:szCs w:val="28"/>
        </w:rPr>
        <w:t xml:space="preserve"> </w:t>
      </w:r>
      <w:r w:rsidRPr="00BA7570">
        <w:rPr>
          <w:rFonts w:asciiTheme="majorBidi" w:hAnsiTheme="majorBidi" w:cstheme="majorBidi"/>
          <w:sz w:val="28"/>
          <w:szCs w:val="28"/>
        </w:rPr>
        <w:t xml:space="preserve">Kassala, </w:t>
      </w:r>
      <w:proofErr w:type="spellStart"/>
      <w:r w:rsidRPr="00BA7570">
        <w:rPr>
          <w:rFonts w:asciiTheme="majorBidi" w:hAnsiTheme="majorBidi" w:cstheme="majorBidi"/>
          <w:sz w:val="28"/>
          <w:szCs w:val="28"/>
        </w:rPr>
        <w:t>Gadar</w:t>
      </w:r>
      <w:r w:rsidR="00BE0BED" w:rsidRPr="00BA7570">
        <w:rPr>
          <w:rFonts w:asciiTheme="majorBidi" w:hAnsiTheme="majorBidi" w:cstheme="majorBidi"/>
          <w:sz w:val="28"/>
          <w:szCs w:val="28"/>
        </w:rPr>
        <w:t>i</w:t>
      </w:r>
      <w:r w:rsidRPr="00BA7570">
        <w:rPr>
          <w:rFonts w:asciiTheme="majorBidi" w:hAnsiTheme="majorBidi" w:cstheme="majorBidi"/>
          <w:sz w:val="28"/>
          <w:szCs w:val="28"/>
        </w:rPr>
        <w:t>f</w:t>
      </w:r>
      <w:proofErr w:type="spellEnd"/>
      <w:r w:rsidRPr="00BA7570">
        <w:rPr>
          <w:rFonts w:asciiTheme="majorBidi" w:hAnsiTheme="majorBidi" w:cstheme="majorBidi"/>
          <w:sz w:val="28"/>
          <w:szCs w:val="28"/>
        </w:rPr>
        <w:t>, Port Sudan, Dongola</w:t>
      </w:r>
      <w:r w:rsidR="00E574E8">
        <w:rPr>
          <w:rFonts w:asciiTheme="majorBidi" w:hAnsiTheme="majorBidi" w:cstheme="majorBidi"/>
          <w:sz w:val="28"/>
          <w:szCs w:val="28"/>
        </w:rPr>
        <w:t>,</w:t>
      </w:r>
      <w:r w:rsidRPr="00BA7570">
        <w:rPr>
          <w:rFonts w:asciiTheme="majorBidi" w:hAnsiTheme="majorBidi" w:cstheme="majorBidi"/>
          <w:sz w:val="28"/>
          <w:szCs w:val="28"/>
        </w:rPr>
        <w:t xml:space="preserve"> and Atbara. The Reference Number: </w:t>
      </w:r>
      <w:r w:rsidR="00E53CFA" w:rsidRPr="00BA7570">
        <w:rPr>
          <w:rFonts w:asciiTheme="majorBidi" w:eastAsia="Calibri" w:hAnsiTheme="majorBidi" w:cstheme="majorBidi"/>
          <w:kern w:val="0"/>
          <w:sz w:val="28"/>
          <w:szCs w:val="28"/>
          <w:lang w:eastAsia="en-US"/>
        </w:rPr>
        <w:t>RFQ\</w:t>
      </w:r>
      <w:r w:rsidR="00946C07" w:rsidRPr="00946C07">
        <w:rPr>
          <w:rFonts w:asciiTheme="majorBidi" w:eastAsia="Calibri" w:hAnsiTheme="majorBidi" w:cstheme="majorBidi"/>
          <w:kern w:val="0"/>
          <w:sz w:val="28"/>
          <w:szCs w:val="28"/>
          <w:lang w:eastAsia="en-US"/>
        </w:rPr>
        <w:t>PR157032</w:t>
      </w:r>
      <w:r w:rsidR="00946C07">
        <w:rPr>
          <w:rFonts w:asciiTheme="majorBidi" w:eastAsia="Calibri" w:hAnsiTheme="majorBidi" w:cstheme="majorBidi"/>
          <w:kern w:val="0"/>
          <w:sz w:val="28"/>
          <w:szCs w:val="28"/>
          <w:lang w:eastAsia="en-US"/>
        </w:rPr>
        <w:t xml:space="preserve"> </w:t>
      </w:r>
      <w:r w:rsidRPr="00BA7570">
        <w:rPr>
          <w:rFonts w:asciiTheme="majorBidi" w:hAnsiTheme="majorBidi" w:cstheme="majorBidi"/>
          <w:sz w:val="28"/>
          <w:szCs w:val="28"/>
        </w:rPr>
        <w:t>should be written on the envelope and must be sealed.</w:t>
      </w:r>
    </w:p>
    <w:p w14:paraId="58BB1CA4" w14:textId="0F13F94D" w:rsidR="008E7689" w:rsidRPr="00BB12DC" w:rsidRDefault="001828E7" w:rsidP="00BB12DC">
      <w:pPr>
        <w:tabs>
          <w:tab w:val="clear" w:pos="709"/>
          <w:tab w:val="clear" w:pos="1418"/>
          <w:tab w:val="clear" w:pos="8363"/>
          <w:tab w:val="left" w:pos="180"/>
          <w:tab w:val="left" w:pos="1080"/>
          <w:tab w:val="right" w:pos="7938"/>
          <w:tab w:val="left" w:pos="9781"/>
        </w:tabs>
        <w:ind w:left="-567" w:right="-1050"/>
        <w:jc w:val="center"/>
        <w:rPr>
          <w:rFonts w:asciiTheme="majorBidi" w:hAnsiTheme="majorBidi" w:cstheme="majorBidi"/>
          <w:b/>
          <w:bCs/>
          <w:i/>
          <w:iCs/>
        </w:rPr>
      </w:pPr>
      <w:r w:rsidRPr="00BA7570">
        <w:rPr>
          <w:rFonts w:asciiTheme="majorBidi" w:hAnsiTheme="majorBidi" w:cstheme="majorBidi"/>
          <w:b/>
          <w:bCs/>
          <w:i/>
          <w:iCs/>
        </w:rPr>
        <w:t>In case of any inquiries, kindly reach out to any of our Mercy Corps Europe offices across Sudan States</w:t>
      </w:r>
    </w:p>
    <w:sectPr w:rsidR="008E7689" w:rsidRPr="00BB12DC" w:rsidSect="008E7689">
      <w:footerReference w:type="default" r:id="rId13"/>
      <w:pgSz w:w="11906" w:h="16838"/>
      <w:pgMar w:top="1440" w:right="1800" w:bottom="1440" w:left="1800" w:header="708" w:footer="283"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88551" w14:textId="77777777" w:rsidR="0018669F" w:rsidRDefault="0018669F">
      <w:r>
        <w:separator/>
      </w:r>
    </w:p>
  </w:endnote>
  <w:endnote w:type="continuationSeparator" w:id="0">
    <w:p w14:paraId="09865A64" w14:textId="77777777" w:rsidR="0018669F" w:rsidRDefault="00186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95F5C" w14:textId="26193C9A" w:rsidR="00F32D5C" w:rsidRDefault="003459A0" w:rsidP="00345419">
    <w:pPr>
      <w:pStyle w:val="Footer"/>
      <w:jc w:val="center"/>
    </w:pPr>
    <w:r w:rsidRPr="003459A0">
      <w:t>Request for Quotation</w:t>
    </w:r>
    <w:r w:rsidR="0037095D">
      <w:t xml:space="preserve"> </w:t>
    </w:r>
    <w:r w:rsidR="00B5141B">
      <w:t xml:space="preserve">– </w:t>
    </w:r>
    <w:r w:rsidR="00B5141B" w:rsidRPr="003459A0">
      <w:t>[</w:t>
    </w:r>
    <w:r w:rsidRPr="003459A0">
      <w:t xml:space="preserve">Sudan </w:t>
    </w:r>
    <w:r w:rsidR="007B7F90">
      <w:t xml:space="preserve">- </w:t>
    </w:r>
    <w:r w:rsidR="008E7689">
      <w:t>Port Sudan</w:t>
    </w:r>
    <w:r w:rsidR="00B5141B" w:rsidRPr="003459A0">
      <w:t>]</w:t>
    </w:r>
  </w:p>
  <w:p w14:paraId="61CB3FFC" w14:textId="4F5B87B1" w:rsidR="00597EFF" w:rsidRPr="00345419" w:rsidRDefault="00597EFF" w:rsidP="00597EFF">
    <w:pPr>
      <w:pStyle w:val="Footer"/>
      <w:jc w:val="left"/>
    </w:pPr>
    <w:r>
      <w:t>Version 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8F0E0" w14:textId="77777777" w:rsidR="0018669F" w:rsidRDefault="0018669F">
      <w:r>
        <w:separator/>
      </w:r>
    </w:p>
  </w:footnote>
  <w:footnote w:type="continuationSeparator" w:id="0">
    <w:p w14:paraId="55F2EB87" w14:textId="77777777" w:rsidR="0018669F" w:rsidRDefault="001866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4394DB62"/>
    <w:lvl w:ilvl="0">
      <w:start w:val="1"/>
      <w:numFmt w:val="decimal"/>
      <w:lvlText w:val="%1."/>
      <w:lvlJc w:val="left"/>
      <w:pPr>
        <w:tabs>
          <w:tab w:val="num" w:pos="360"/>
        </w:tabs>
        <w:ind w:left="360" w:hanging="360"/>
      </w:pPr>
    </w:lvl>
  </w:abstractNum>
  <w:abstractNum w:abstractNumId="1" w15:restartNumberingAfterBreak="0">
    <w:nsid w:val="0E25548D"/>
    <w:multiLevelType w:val="hybridMultilevel"/>
    <w:tmpl w:val="E83E4E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5972DA"/>
    <w:multiLevelType w:val="hybridMultilevel"/>
    <w:tmpl w:val="AF8C2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110D91"/>
    <w:multiLevelType w:val="hybridMultilevel"/>
    <w:tmpl w:val="81C011E4"/>
    <w:lvl w:ilvl="0" w:tplc="5E206E5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5" w15:restartNumberingAfterBreak="0">
    <w:nsid w:val="35C16C2F"/>
    <w:multiLevelType w:val="hybridMultilevel"/>
    <w:tmpl w:val="17EAEB36"/>
    <w:lvl w:ilvl="0" w:tplc="08090001">
      <w:start w:val="1"/>
      <w:numFmt w:val="bullet"/>
      <w:lvlText w:val=""/>
      <w:lvlJc w:val="left"/>
      <w:pPr>
        <w:tabs>
          <w:tab w:val="num" w:pos="360"/>
        </w:tabs>
        <w:ind w:left="360" w:hanging="360"/>
      </w:pPr>
      <w:rPr>
        <w:rFonts w:ascii="Symbol" w:hAnsi="Symbol" w:hint="default"/>
        <w:color w:val="auto"/>
        <w:sz w:val="20"/>
        <w:szCs w:val="20"/>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6" w15:restartNumberingAfterBreak="0">
    <w:nsid w:val="4AE74A6D"/>
    <w:multiLevelType w:val="hybridMultilevel"/>
    <w:tmpl w:val="F814A5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09169DB"/>
    <w:multiLevelType w:val="hybridMultilevel"/>
    <w:tmpl w:val="883A79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E377CA"/>
    <w:multiLevelType w:val="hybridMultilevel"/>
    <w:tmpl w:val="C17ADB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DF06F72"/>
    <w:multiLevelType w:val="hybridMultilevel"/>
    <w:tmpl w:val="F754EE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5FB6DB2"/>
    <w:multiLevelType w:val="hybridMultilevel"/>
    <w:tmpl w:val="3B30FD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511989458">
    <w:abstractNumId w:val="1"/>
  </w:num>
  <w:num w:numId="2" w16cid:durableId="46996993">
    <w:abstractNumId w:val="10"/>
  </w:num>
  <w:num w:numId="3" w16cid:durableId="27149979">
    <w:abstractNumId w:val="5"/>
  </w:num>
  <w:num w:numId="4" w16cid:durableId="1264728634">
    <w:abstractNumId w:val="2"/>
  </w:num>
  <w:num w:numId="5" w16cid:durableId="949893349">
    <w:abstractNumId w:val="8"/>
  </w:num>
  <w:num w:numId="6" w16cid:durableId="304556034">
    <w:abstractNumId w:val="0"/>
  </w:num>
  <w:num w:numId="7" w16cid:durableId="1370376611">
    <w:abstractNumId w:val="7"/>
  </w:num>
  <w:num w:numId="8" w16cid:durableId="1740134757">
    <w:abstractNumId w:val="4"/>
  </w:num>
  <w:num w:numId="9" w16cid:durableId="408968664">
    <w:abstractNumId w:val="9"/>
  </w:num>
  <w:num w:numId="10" w16cid:durableId="1674263558">
    <w:abstractNumId w:val="6"/>
  </w:num>
  <w:num w:numId="11" w16cid:durableId="2139766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DQ2NzEwMbcwMDQyNTVR0lEKTi0uzszPAykwrwUAoZA/bywAAAA="/>
  </w:docVars>
  <w:rsids>
    <w:rsidRoot w:val="001D7708"/>
    <w:rsid w:val="00016502"/>
    <w:rsid w:val="00016C0B"/>
    <w:rsid w:val="00021F22"/>
    <w:rsid w:val="000250BD"/>
    <w:rsid w:val="00053DA5"/>
    <w:rsid w:val="00057326"/>
    <w:rsid w:val="000631BB"/>
    <w:rsid w:val="00064B20"/>
    <w:rsid w:val="000B1763"/>
    <w:rsid w:val="000B6984"/>
    <w:rsid w:val="000C01F1"/>
    <w:rsid w:val="000F6883"/>
    <w:rsid w:val="00124060"/>
    <w:rsid w:val="00132FC8"/>
    <w:rsid w:val="00135B6F"/>
    <w:rsid w:val="00163712"/>
    <w:rsid w:val="00170661"/>
    <w:rsid w:val="001828E7"/>
    <w:rsid w:val="0018669F"/>
    <w:rsid w:val="001973B2"/>
    <w:rsid w:val="001A3BF1"/>
    <w:rsid w:val="001B2FAE"/>
    <w:rsid w:val="001C19B9"/>
    <w:rsid w:val="001C5467"/>
    <w:rsid w:val="001D7708"/>
    <w:rsid w:val="001E4841"/>
    <w:rsid w:val="001E5EC5"/>
    <w:rsid w:val="002007F8"/>
    <w:rsid w:val="00205E62"/>
    <w:rsid w:val="00211B7A"/>
    <w:rsid w:val="002133CE"/>
    <w:rsid w:val="00241EC5"/>
    <w:rsid w:val="00261EBF"/>
    <w:rsid w:val="00292CEE"/>
    <w:rsid w:val="002D397E"/>
    <w:rsid w:val="002E1A05"/>
    <w:rsid w:val="002E46F1"/>
    <w:rsid w:val="00345419"/>
    <w:rsid w:val="003459A0"/>
    <w:rsid w:val="00347F4B"/>
    <w:rsid w:val="0035180E"/>
    <w:rsid w:val="00353235"/>
    <w:rsid w:val="0036120B"/>
    <w:rsid w:val="003616F9"/>
    <w:rsid w:val="00361934"/>
    <w:rsid w:val="00362F1E"/>
    <w:rsid w:val="0037095D"/>
    <w:rsid w:val="00374C81"/>
    <w:rsid w:val="003A2154"/>
    <w:rsid w:val="003C258D"/>
    <w:rsid w:val="003D37B6"/>
    <w:rsid w:val="003D5D59"/>
    <w:rsid w:val="003D7F1D"/>
    <w:rsid w:val="003E69AA"/>
    <w:rsid w:val="003F3876"/>
    <w:rsid w:val="00410132"/>
    <w:rsid w:val="00431675"/>
    <w:rsid w:val="00437AC7"/>
    <w:rsid w:val="004574CB"/>
    <w:rsid w:val="00460525"/>
    <w:rsid w:val="0049200C"/>
    <w:rsid w:val="00495DC8"/>
    <w:rsid w:val="004A185E"/>
    <w:rsid w:val="004C0F46"/>
    <w:rsid w:val="004C781F"/>
    <w:rsid w:val="004D5D95"/>
    <w:rsid w:val="00505F46"/>
    <w:rsid w:val="00515D4A"/>
    <w:rsid w:val="005318D3"/>
    <w:rsid w:val="0054717C"/>
    <w:rsid w:val="00570138"/>
    <w:rsid w:val="0058557F"/>
    <w:rsid w:val="005948A5"/>
    <w:rsid w:val="005970C8"/>
    <w:rsid w:val="00597EFF"/>
    <w:rsid w:val="005A4BAA"/>
    <w:rsid w:val="005B4580"/>
    <w:rsid w:val="005C37B7"/>
    <w:rsid w:val="005C4092"/>
    <w:rsid w:val="005C6167"/>
    <w:rsid w:val="005D3E96"/>
    <w:rsid w:val="005E4E5F"/>
    <w:rsid w:val="005E7E45"/>
    <w:rsid w:val="006113F4"/>
    <w:rsid w:val="00615F59"/>
    <w:rsid w:val="00621089"/>
    <w:rsid w:val="0062154F"/>
    <w:rsid w:val="00626F67"/>
    <w:rsid w:val="00636340"/>
    <w:rsid w:val="00652306"/>
    <w:rsid w:val="00687E29"/>
    <w:rsid w:val="006A3192"/>
    <w:rsid w:val="00700CC1"/>
    <w:rsid w:val="00720623"/>
    <w:rsid w:val="00743EB7"/>
    <w:rsid w:val="00761119"/>
    <w:rsid w:val="00777F1D"/>
    <w:rsid w:val="00782149"/>
    <w:rsid w:val="007821C5"/>
    <w:rsid w:val="0078691D"/>
    <w:rsid w:val="007A568D"/>
    <w:rsid w:val="007B25CE"/>
    <w:rsid w:val="007B7F90"/>
    <w:rsid w:val="007C0CD6"/>
    <w:rsid w:val="007E52B6"/>
    <w:rsid w:val="007E57F1"/>
    <w:rsid w:val="007F47FD"/>
    <w:rsid w:val="00803B71"/>
    <w:rsid w:val="00805D3E"/>
    <w:rsid w:val="00806364"/>
    <w:rsid w:val="00807025"/>
    <w:rsid w:val="00812721"/>
    <w:rsid w:val="00816674"/>
    <w:rsid w:val="00826072"/>
    <w:rsid w:val="00830174"/>
    <w:rsid w:val="00831966"/>
    <w:rsid w:val="008608DD"/>
    <w:rsid w:val="00863326"/>
    <w:rsid w:val="0087090E"/>
    <w:rsid w:val="008770F4"/>
    <w:rsid w:val="00886482"/>
    <w:rsid w:val="008A338E"/>
    <w:rsid w:val="008C5C85"/>
    <w:rsid w:val="008C7B76"/>
    <w:rsid w:val="008D50DD"/>
    <w:rsid w:val="008E7689"/>
    <w:rsid w:val="009302BA"/>
    <w:rsid w:val="00946C07"/>
    <w:rsid w:val="0095037C"/>
    <w:rsid w:val="00953BA3"/>
    <w:rsid w:val="00962DFD"/>
    <w:rsid w:val="00985260"/>
    <w:rsid w:val="009D0479"/>
    <w:rsid w:val="009E5134"/>
    <w:rsid w:val="009E65E0"/>
    <w:rsid w:val="009F62F1"/>
    <w:rsid w:val="00A0025A"/>
    <w:rsid w:val="00A149A9"/>
    <w:rsid w:val="00A263DD"/>
    <w:rsid w:val="00A75C4A"/>
    <w:rsid w:val="00AB78E8"/>
    <w:rsid w:val="00AC3EF2"/>
    <w:rsid w:val="00AD4912"/>
    <w:rsid w:val="00AF27ED"/>
    <w:rsid w:val="00AF2C69"/>
    <w:rsid w:val="00B04E80"/>
    <w:rsid w:val="00B0706A"/>
    <w:rsid w:val="00B10A7A"/>
    <w:rsid w:val="00B10EED"/>
    <w:rsid w:val="00B216A2"/>
    <w:rsid w:val="00B238F7"/>
    <w:rsid w:val="00B31990"/>
    <w:rsid w:val="00B409AC"/>
    <w:rsid w:val="00B421EE"/>
    <w:rsid w:val="00B5141B"/>
    <w:rsid w:val="00B52A0F"/>
    <w:rsid w:val="00B5506F"/>
    <w:rsid w:val="00B60095"/>
    <w:rsid w:val="00B80E52"/>
    <w:rsid w:val="00B87896"/>
    <w:rsid w:val="00BA6EC4"/>
    <w:rsid w:val="00BA7570"/>
    <w:rsid w:val="00BB12DC"/>
    <w:rsid w:val="00BC0906"/>
    <w:rsid w:val="00BC2883"/>
    <w:rsid w:val="00BC765A"/>
    <w:rsid w:val="00BD0EEC"/>
    <w:rsid w:val="00BD5BD6"/>
    <w:rsid w:val="00BD7820"/>
    <w:rsid w:val="00BE0BED"/>
    <w:rsid w:val="00BE795F"/>
    <w:rsid w:val="00BF41A6"/>
    <w:rsid w:val="00C110DE"/>
    <w:rsid w:val="00C16415"/>
    <w:rsid w:val="00C27A03"/>
    <w:rsid w:val="00C3416E"/>
    <w:rsid w:val="00C4740E"/>
    <w:rsid w:val="00C50F06"/>
    <w:rsid w:val="00C719FD"/>
    <w:rsid w:val="00CC5367"/>
    <w:rsid w:val="00CD3F96"/>
    <w:rsid w:val="00CF244B"/>
    <w:rsid w:val="00CF55FC"/>
    <w:rsid w:val="00D03381"/>
    <w:rsid w:val="00D11213"/>
    <w:rsid w:val="00D27A0A"/>
    <w:rsid w:val="00D3461F"/>
    <w:rsid w:val="00D3629D"/>
    <w:rsid w:val="00D62AFB"/>
    <w:rsid w:val="00D721BE"/>
    <w:rsid w:val="00D726E4"/>
    <w:rsid w:val="00D85869"/>
    <w:rsid w:val="00DA4EFF"/>
    <w:rsid w:val="00DC0E04"/>
    <w:rsid w:val="00DD56C1"/>
    <w:rsid w:val="00DE4262"/>
    <w:rsid w:val="00DF4655"/>
    <w:rsid w:val="00E004C7"/>
    <w:rsid w:val="00E15EFE"/>
    <w:rsid w:val="00E179E3"/>
    <w:rsid w:val="00E17B90"/>
    <w:rsid w:val="00E235CC"/>
    <w:rsid w:val="00E53CFA"/>
    <w:rsid w:val="00E548CB"/>
    <w:rsid w:val="00E574E8"/>
    <w:rsid w:val="00E5766C"/>
    <w:rsid w:val="00E71F00"/>
    <w:rsid w:val="00E8272D"/>
    <w:rsid w:val="00E8D711"/>
    <w:rsid w:val="00E95B86"/>
    <w:rsid w:val="00EA2D8D"/>
    <w:rsid w:val="00ED4D58"/>
    <w:rsid w:val="00ED7D49"/>
    <w:rsid w:val="00EF24C1"/>
    <w:rsid w:val="00EF341E"/>
    <w:rsid w:val="00F17389"/>
    <w:rsid w:val="00F270EC"/>
    <w:rsid w:val="00F32D5C"/>
    <w:rsid w:val="00F51054"/>
    <w:rsid w:val="00F512AB"/>
    <w:rsid w:val="00F84306"/>
    <w:rsid w:val="00F95259"/>
    <w:rsid w:val="00F96D49"/>
    <w:rsid w:val="00FA7537"/>
    <w:rsid w:val="00FB506E"/>
    <w:rsid w:val="00FB674A"/>
    <w:rsid w:val="00FC4302"/>
    <w:rsid w:val="00FD3667"/>
    <w:rsid w:val="00FF5C2A"/>
    <w:rsid w:val="032A5D54"/>
    <w:rsid w:val="1093BBC7"/>
    <w:rsid w:val="11BB3157"/>
    <w:rsid w:val="15FFBD69"/>
    <w:rsid w:val="190C03B3"/>
    <w:rsid w:val="1B5004EA"/>
    <w:rsid w:val="1F6460FD"/>
    <w:rsid w:val="29345998"/>
    <w:rsid w:val="2D0350EA"/>
    <w:rsid w:val="2D625D5A"/>
    <w:rsid w:val="3AEE3B49"/>
    <w:rsid w:val="3DE78BDF"/>
    <w:rsid w:val="4094597C"/>
    <w:rsid w:val="4C5AE90A"/>
    <w:rsid w:val="50B26ACC"/>
    <w:rsid w:val="524E3B2D"/>
    <w:rsid w:val="5A58E567"/>
    <w:rsid w:val="5EDFA7EA"/>
    <w:rsid w:val="76D9AD6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B6E9C6"/>
  <w15:docId w15:val="{952BF551-DE1D-4BDD-8CB2-D45B80DFB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74CB"/>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74C81"/>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374C81"/>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ListNumber">
    <w:name w:val="List Number"/>
    <w:basedOn w:val="Normal"/>
    <w:rsid w:val="004C781F"/>
    <w:pPr>
      <w:ind w:left="283" w:hanging="283"/>
    </w:pPr>
  </w:style>
  <w:style w:type="character" w:styleId="Hyperlink">
    <w:name w:val="Hyperlink"/>
    <w:rsid w:val="004C781F"/>
    <w:rPr>
      <w:rFonts w:ascii="Arial" w:hAnsi="Arial"/>
      <w:color w:val="0000FF"/>
      <w:u w:val="single"/>
    </w:rPr>
  </w:style>
  <w:style w:type="character" w:customStyle="1" w:styleId="FooterChar">
    <w:name w:val="Footer Char"/>
    <w:basedOn w:val="DefaultParagraphFont"/>
    <w:link w:val="Footer"/>
    <w:uiPriority w:val="99"/>
    <w:rsid w:val="00F32D5C"/>
    <w:rPr>
      <w:rFonts w:ascii="Arial" w:hAnsi="Arial"/>
      <w:kern w:val="16"/>
      <w:lang w:eastAsia="zh-CN"/>
    </w:rPr>
  </w:style>
  <w:style w:type="paragraph" w:styleId="BalloonText">
    <w:name w:val="Balloon Text"/>
    <w:basedOn w:val="Normal"/>
    <w:link w:val="BalloonTextChar"/>
    <w:rsid w:val="00F32D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F32D5C"/>
    <w:rPr>
      <w:rFonts w:ascii="Tahoma" w:hAnsi="Tahoma" w:cs="Tahoma"/>
      <w:kern w:val="16"/>
      <w:sz w:val="16"/>
      <w:szCs w:val="16"/>
      <w:lang w:eastAsia="zh-CN"/>
    </w:rPr>
  </w:style>
  <w:style w:type="paragraph" w:styleId="ListParagraph">
    <w:name w:val="List Paragraph"/>
    <w:basedOn w:val="Normal"/>
    <w:link w:val="ListParagraphChar"/>
    <w:uiPriority w:val="34"/>
    <w:qFormat/>
    <w:rsid w:val="00BF41A6"/>
    <w:pPr>
      <w:ind w:left="720"/>
      <w:contextualSpacing/>
    </w:pPr>
  </w:style>
  <w:style w:type="character" w:customStyle="1" w:styleId="ListParagraphChar">
    <w:name w:val="List Paragraph Char"/>
    <w:basedOn w:val="DefaultParagraphFont"/>
    <w:link w:val="ListParagraph"/>
    <w:uiPriority w:val="34"/>
    <w:rsid w:val="00E004C7"/>
    <w:rPr>
      <w:rFonts w:ascii="Arial" w:hAnsi="Arial"/>
      <w:kern w:val="16"/>
      <w:lang w:eastAsia="zh-CN"/>
    </w:rPr>
  </w:style>
  <w:style w:type="character" w:styleId="UnresolvedMention">
    <w:name w:val="Unresolved Mention"/>
    <w:basedOn w:val="DefaultParagraphFont"/>
    <w:uiPriority w:val="99"/>
    <w:semiHidden/>
    <w:unhideWhenUsed/>
    <w:rsid w:val="00261EBF"/>
    <w:rPr>
      <w:color w:val="605E5C"/>
      <w:shd w:val="clear" w:color="auto" w:fill="E1DFDD"/>
    </w:rPr>
  </w:style>
  <w:style w:type="character" w:styleId="PlaceholderText">
    <w:name w:val="Placeholder Text"/>
    <w:basedOn w:val="DefaultParagraphFont"/>
    <w:uiPriority w:val="99"/>
    <w:semiHidden/>
    <w:rsid w:val="00FF5C2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00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mamohamed@mercycorps.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a32fb0a-b800-495d-9250-c2fb66604c71" xsi:nil="true"/>
    <lcf76f155ced4ddcb4097134ff3c332f xmlns="4c527da3-167d-42c9-85d1-98ae851d0bb8">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9A034180211AE043B170E4F9A0985381" ma:contentTypeVersion="13" ma:contentTypeDescription="Create a new document." ma:contentTypeScope="" ma:versionID="149d146157f4c9a14322f9a9be8abfe3">
  <xsd:schema xmlns:xsd="http://www.w3.org/2001/XMLSchema" xmlns:xs="http://www.w3.org/2001/XMLSchema" xmlns:p="http://schemas.microsoft.com/office/2006/metadata/properties" xmlns:ns2="9a32fb0a-b800-495d-9250-c2fb66604c71" xmlns:ns3="4c527da3-167d-42c9-85d1-98ae851d0bb8" targetNamespace="http://schemas.microsoft.com/office/2006/metadata/properties" ma:root="true" ma:fieldsID="2e80f29b29caf68f51a857a1a0cef098" ns2:_="" ns3:_="">
    <xsd:import namespace="9a32fb0a-b800-495d-9250-c2fb66604c71"/>
    <xsd:import namespace="4c527da3-167d-42c9-85d1-98ae851d0b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32fb0a-b800-495d-9250-c2fb66604c7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897baf7-c1d1-4554-8785-320b4a803ae4}" ma:internalName="TaxCatchAll" ma:showField="CatchAllData" ma:web="9a32fb0a-b800-495d-9250-c2fb66604c7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c527da3-167d-42c9-85d1-98ae851d0b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d5105f9-52a3-44ab-ac7b-ddd7eac5592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CB78E0-2333-4E65-B841-AA626F83C9A4}">
  <ds:schemaRefs>
    <ds:schemaRef ds:uri="http://schemas.microsoft.com/office/2006/metadata/properties"/>
    <ds:schemaRef ds:uri="http://schemas.microsoft.com/office/infopath/2007/PartnerControls"/>
    <ds:schemaRef ds:uri="9a32fb0a-b800-495d-9250-c2fb66604c71"/>
    <ds:schemaRef ds:uri="4c527da3-167d-42c9-85d1-98ae851d0bb8"/>
  </ds:schemaRefs>
</ds:datastoreItem>
</file>

<file path=customXml/itemProps2.xml><?xml version="1.0" encoding="utf-8"?>
<ds:datastoreItem xmlns:ds="http://schemas.openxmlformats.org/officeDocument/2006/customXml" ds:itemID="{67471B3B-A9E9-485E-9BF0-B98625B2EE4E}">
  <ds:schemaRefs>
    <ds:schemaRef ds:uri="http://schemas.openxmlformats.org/officeDocument/2006/bibliography"/>
  </ds:schemaRefs>
</ds:datastoreItem>
</file>

<file path=customXml/itemProps3.xml><?xml version="1.0" encoding="utf-8"?>
<ds:datastoreItem xmlns:ds="http://schemas.openxmlformats.org/officeDocument/2006/customXml" ds:itemID="{ABF29C7F-507E-4976-BAD9-344D226E3F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32fb0a-b800-495d-9250-c2fb66604c71"/>
    <ds:schemaRef ds:uri="4c527da3-167d-42c9-85d1-98ae851d0b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AAA0E07-E8EE-4352-9D3D-6519191F03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2</Pages>
  <Words>357</Words>
  <Characters>1918</Characters>
  <Application>Microsoft Office Word</Application>
  <DocSecurity>0</DocSecurity>
  <Lines>137</Lines>
  <Paragraphs>75</Paragraphs>
  <ScaleCrop>false</ScaleCrop>
  <Company>Mercy Corps</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jseram</dc:creator>
  <cp:lastModifiedBy>Eman Yagoub Mohamed</cp:lastModifiedBy>
  <cp:revision>91</cp:revision>
  <cp:lastPrinted>2025-07-29T14:43:00Z</cp:lastPrinted>
  <dcterms:created xsi:type="dcterms:W3CDTF">2024-01-05T19:43:00Z</dcterms:created>
  <dcterms:modified xsi:type="dcterms:W3CDTF">2025-11-25T15:19:00Z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0x0101009A034180211AE043B170E4F9A0985381</vt:lpwstr>
  </property>
  <property fmtid="{D5CDD505-2E9C-101B-9397-08002B2CF9AE}" pid="3" name="Order">
    <vt:r8>43300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MediaServiceImageTags">
    <vt:lpwstr/>
  </property>
  <property fmtid="{D5CDD505-2E9C-101B-9397-08002B2CF9AE}" pid="16" name="GrammarlyDocumentId">
    <vt:lpwstr>996eb810-e966-4710-9082-e2fb4f9965f5</vt:lpwstr>
  </property>
</Properties>
</file>